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第十八届“汉语桥”世界大学生中文比赛荷兰欧洲赛区</w:t>
      </w:r>
    </w:p>
    <w:p>
      <w:pPr>
        <w:rPr>
          <w:rFonts w:hint="eastAsia" w:asciiTheme="minorEastAsia" w:hAnsiTheme="minorEastAsia"/>
          <w:b/>
          <w:sz w:val="24"/>
          <w:szCs w:val="24"/>
        </w:rPr>
      </w:pPr>
      <w:r>
        <w:rPr>
          <w:rFonts w:hint="eastAsia" w:asciiTheme="minorEastAsia" w:hAnsiTheme="minorEastAsia"/>
          <w:b/>
          <w:sz w:val="24"/>
          <w:szCs w:val="24"/>
        </w:rPr>
        <w:t>活动方案</w:t>
      </w:r>
    </w:p>
    <w:p>
      <w:pPr>
        <w:rPr>
          <w:rFonts w:hint="eastAsia" w:asciiTheme="minorEastAsia" w:hAnsiTheme="minorEastAsia"/>
          <w:b/>
          <w:sz w:val="24"/>
          <w:szCs w:val="24"/>
        </w:rPr>
      </w:pPr>
      <w:r>
        <w:rPr>
          <w:rFonts w:hint="eastAsia" w:asciiTheme="minorEastAsia" w:hAnsiTheme="minorEastAsia"/>
          <w:b/>
          <w:sz w:val="24"/>
          <w:szCs w:val="24"/>
        </w:rPr>
        <w:t>一、项目背景</w:t>
      </w:r>
    </w:p>
    <w:p>
      <w:pPr>
        <w:ind w:firstLine="480" w:firstLineChars="200"/>
        <w:rPr>
          <w:rFonts w:hint="eastAsia" w:asciiTheme="minorEastAsia" w:hAnsiTheme="minorEastAsia"/>
          <w:sz w:val="24"/>
          <w:szCs w:val="24"/>
        </w:rPr>
      </w:pPr>
      <w:r>
        <w:rPr>
          <w:rFonts w:hint="eastAsia" w:asciiTheme="minorEastAsia" w:hAnsiTheme="minorEastAsia"/>
          <w:sz w:val="24"/>
          <w:szCs w:val="24"/>
        </w:rPr>
        <w:t>上一届举办的“汉语桥”比赛吸引了荷兰汉语学院以及附近大学的汉语爱好者报名参赛，也吸引了大量荷兰高校的师生以及当地社区民众前来参赛，不仅为荷兰大学生汉语学习者提供交流、学习的平台，而且还增进中荷、中欧之间的相互了解。为继续向荷兰学习汉语的青年学生提供一个展示汉语能力的舞台，打造互相学习和交流的平台，激励其学习汉语的热情和兴趣，增进对汉语和中华文化的理解，今年，我们将再接再厉继续在荷兰举办欧洲赛区的大学生“汉语桥”比赛。</w:t>
      </w:r>
    </w:p>
    <w:p>
      <w:pPr>
        <w:ind w:firstLine="480" w:firstLineChars="200"/>
        <w:rPr>
          <w:rFonts w:hint="eastAsia" w:asciiTheme="minorEastAsia" w:hAnsiTheme="minorEastAsia"/>
          <w:sz w:val="24"/>
          <w:szCs w:val="24"/>
        </w:rPr>
      </w:pPr>
    </w:p>
    <w:p>
      <w:pPr>
        <w:rPr>
          <w:rFonts w:hint="eastAsia" w:asciiTheme="minorEastAsia" w:hAnsiTheme="minorEastAsia"/>
          <w:b/>
          <w:sz w:val="24"/>
          <w:szCs w:val="24"/>
        </w:rPr>
      </w:pPr>
      <w:r>
        <w:rPr>
          <w:rFonts w:hint="eastAsia" w:asciiTheme="minorEastAsia" w:hAnsiTheme="minorEastAsia"/>
          <w:b/>
          <w:sz w:val="24"/>
          <w:szCs w:val="24"/>
        </w:rPr>
        <w:t>二、组织结构</w:t>
      </w:r>
    </w:p>
    <w:p>
      <w:pPr>
        <w:rPr>
          <w:rFonts w:hint="eastAsia" w:asciiTheme="minorEastAsia" w:hAnsiTheme="minorEastAsia"/>
          <w:sz w:val="24"/>
          <w:szCs w:val="24"/>
        </w:rPr>
      </w:pPr>
      <w:r>
        <w:rPr>
          <w:rFonts w:hint="eastAsia" w:asciiTheme="minorEastAsia" w:hAnsiTheme="minorEastAsia"/>
          <w:sz w:val="24"/>
          <w:szCs w:val="24"/>
        </w:rPr>
        <w:t>主办：孔子学院总部/国家汉办</w:t>
      </w:r>
    </w:p>
    <w:p>
      <w:pPr>
        <w:rPr>
          <w:rFonts w:hint="eastAsia" w:asciiTheme="minorEastAsia" w:hAnsiTheme="minorEastAsia"/>
          <w:sz w:val="24"/>
          <w:szCs w:val="24"/>
        </w:rPr>
      </w:pPr>
      <w:r>
        <w:rPr>
          <w:rFonts w:hint="eastAsia" w:asciiTheme="minorEastAsia" w:hAnsiTheme="minorEastAsia"/>
          <w:sz w:val="24"/>
          <w:szCs w:val="24"/>
        </w:rPr>
        <w:t>承办、协办：中国驻荷兰使馆、莱顿大学孔子学院</w:t>
      </w:r>
    </w:p>
    <w:p>
      <w:pPr>
        <w:rPr>
          <w:rFonts w:hint="eastAsia" w:asciiTheme="minorEastAsia" w:hAnsiTheme="minorEastAsia"/>
          <w:sz w:val="24"/>
          <w:szCs w:val="24"/>
        </w:rPr>
      </w:pPr>
    </w:p>
    <w:p>
      <w:pPr>
        <w:rPr>
          <w:rFonts w:hint="eastAsia" w:asciiTheme="minorEastAsia" w:hAnsiTheme="minorEastAsia"/>
          <w:b/>
          <w:sz w:val="24"/>
          <w:szCs w:val="24"/>
        </w:rPr>
      </w:pPr>
      <w:r>
        <w:rPr>
          <w:rFonts w:hint="eastAsia" w:asciiTheme="minorEastAsia" w:hAnsiTheme="minorEastAsia"/>
          <w:b/>
          <w:sz w:val="24"/>
          <w:szCs w:val="24"/>
        </w:rPr>
        <w:t xml:space="preserve">三、比赛主题 </w:t>
      </w:r>
    </w:p>
    <w:p>
      <w:pPr>
        <w:rPr>
          <w:rFonts w:hint="eastAsia" w:asciiTheme="minorEastAsia" w:hAnsiTheme="minorEastAsia"/>
          <w:sz w:val="24"/>
          <w:szCs w:val="24"/>
        </w:rPr>
      </w:pPr>
      <w:r>
        <w:rPr>
          <w:rFonts w:hint="eastAsia" w:asciiTheme="minorEastAsia" w:hAnsiTheme="minorEastAsia"/>
          <w:sz w:val="24"/>
          <w:szCs w:val="24"/>
        </w:rPr>
        <w:t>天下一家，One World, One Family</w:t>
      </w:r>
    </w:p>
    <w:p>
      <w:pPr>
        <w:rPr>
          <w:rFonts w:hint="eastAsia" w:asciiTheme="minorEastAsia" w:hAnsiTheme="minorEastAsia"/>
          <w:sz w:val="24"/>
          <w:szCs w:val="24"/>
        </w:rPr>
      </w:pPr>
    </w:p>
    <w:p>
      <w:pPr>
        <w:rPr>
          <w:rFonts w:hint="eastAsia" w:asciiTheme="minorEastAsia" w:hAnsiTheme="minorEastAsia"/>
          <w:b/>
          <w:sz w:val="24"/>
          <w:szCs w:val="24"/>
        </w:rPr>
      </w:pPr>
      <w:r>
        <w:rPr>
          <w:rFonts w:hint="eastAsia" w:asciiTheme="minorEastAsia" w:hAnsiTheme="minorEastAsia"/>
          <w:b/>
          <w:sz w:val="24"/>
          <w:szCs w:val="24"/>
        </w:rPr>
        <w:t>四、比赛时间和地点</w:t>
      </w:r>
    </w:p>
    <w:p>
      <w:pPr>
        <w:rPr>
          <w:rFonts w:hint="eastAsia" w:asciiTheme="minorEastAsia" w:hAnsiTheme="minorEastAsia"/>
          <w:sz w:val="24"/>
          <w:szCs w:val="24"/>
        </w:rPr>
      </w:pPr>
      <w:r>
        <w:rPr>
          <w:rFonts w:hint="eastAsia" w:asciiTheme="minorEastAsia" w:hAnsiTheme="minorEastAsia"/>
          <w:sz w:val="24"/>
          <w:szCs w:val="24"/>
        </w:rPr>
        <w:t>2019年4月23日（星期二）中国文化与国情笔试环节</w:t>
      </w:r>
    </w:p>
    <w:p>
      <w:pPr>
        <w:rPr>
          <w:rFonts w:hint="eastAsia" w:asciiTheme="minorEastAsia" w:hAnsiTheme="minorEastAsia"/>
          <w:sz w:val="24"/>
          <w:szCs w:val="24"/>
        </w:rPr>
      </w:pPr>
      <w:r>
        <w:rPr>
          <w:rFonts w:hint="eastAsia" w:asciiTheme="minorEastAsia" w:hAnsiTheme="minorEastAsia"/>
          <w:sz w:val="24"/>
          <w:szCs w:val="24"/>
        </w:rPr>
        <w:t>2019年4月25日（星期四）(17:00-21:00)，</w:t>
      </w:r>
      <w:r>
        <w:rPr>
          <w:rFonts w:asciiTheme="minorEastAsia" w:hAnsiTheme="minorEastAsia"/>
          <w:sz w:val="24"/>
          <w:szCs w:val="24"/>
        </w:rPr>
        <w:t>Scheltema Leiden</w:t>
      </w:r>
    </w:p>
    <w:p>
      <w:pPr>
        <w:rPr>
          <w:rFonts w:hint="eastAsia" w:asciiTheme="minorEastAsia" w:hAnsiTheme="minorEastAsia"/>
          <w:b/>
          <w:sz w:val="24"/>
          <w:szCs w:val="24"/>
        </w:rPr>
      </w:pPr>
    </w:p>
    <w:p>
      <w:pPr>
        <w:rPr>
          <w:rFonts w:hint="eastAsia" w:asciiTheme="minorEastAsia" w:hAnsiTheme="minorEastAsia"/>
          <w:b/>
          <w:sz w:val="24"/>
          <w:szCs w:val="24"/>
        </w:rPr>
      </w:pPr>
      <w:r>
        <w:rPr>
          <w:rFonts w:hint="eastAsia" w:asciiTheme="minorEastAsia" w:hAnsiTheme="minorEastAsia"/>
          <w:b/>
          <w:sz w:val="24"/>
          <w:szCs w:val="24"/>
        </w:rPr>
        <w:t>五、参赛对象</w:t>
      </w:r>
    </w:p>
    <w:p>
      <w:pPr>
        <w:rPr>
          <w:rFonts w:hint="eastAsia" w:asciiTheme="minorEastAsia" w:hAnsiTheme="minorEastAsia"/>
          <w:sz w:val="24"/>
          <w:szCs w:val="24"/>
        </w:rPr>
      </w:pPr>
      <w:r>
        <w:rPr>
          <w:rFonts w:hint="eastAsia" w:asciiTheme="minorEastAsia" w:hAnsiTheme="minorEastAsia"/>
          <w:sz w:val="24"/>
          <w:szCs w:val="24"/>
        </w:rPr>
        <w:t>1、年龄18岁至30岁。</w:t>
      </w:r>
    </w:p>
    <w:p>
      <w:pPr>
        <w:rPr>
          <w:rFonts w:hint="eastAsia" w:asciiTheme="minorEastAsia" w:hAnsiTheme="minorEastAsia"/>
          <w:sz w:val="24"/>
          <w:szCs w:val="24"/>
        </w:rPr>
      </w:pPr>
      <w:r>
        <w:rPr>
          <w:rFonts w:hint="eastAsia" w:asciiTheme="minorEastAsia" w:hAnsiTheme="minorEastAsia"/>
          <w:sz w:val="24"/>
          <w:szCs w:val="24"/>
        </w:rPr>
        <w:t>2、非中国出生并成长、母语非汉语的荷兰在校大学生。</w:t>
      </w:r>
    </w:p>
    <w:p>
      <w:pPr>
        <w:rPr>
          <w:rFonts w:hint="eastAsia" w:asciiTheme="minorEastAsia" w:hAnsiTheme="minorEastAsia"/>
          <w:sz w:val="24"/>
          <w:szCs w:val="24"/>
        </w:rPr>
      </w:pPr>
      <w:r>
        <w:rPr>
          <w:rFonts w:hint="eastAsia" w:asciiTheme="minorEastAsia" w:hAnsiTheme="minorEastAsia"/>
          <w:sz w:val="24"/>
          <w:szCs w:val="24"/>
        </w:rPr>
        <w:t>3、未在中国参加或观摩过大学生“汉语桥”比赛决赛。</w:t>
      </w:r>
    </w:p>
    <w:p>
      <w:pPr>
        <w:rPr>
          <w:rFonts w:hint="eastAsia" w:asciiTheme="minorEastAsia" w:hAnsiTheme="minorEastAsia"/>
          <w:sz w:val="24"/>
          <w:szCs w:val="24"/>
        </w:rPr>
      </w:pPr>
    </w:p>
    <w:p>
      <w:pPr>
        <w:rPr>
          <w:rFonts w:hint="eastAsia" w:asciiTheme="minorEastAsia" w:hAnsiTheme="minorEastAsia"/>
          <w:b/>
          <w:sz w:val="24"/>
          <w:szCs w:val="24"/>
        </w:rPr>
      </w:pPr>
      <w:r>
        <w:rPr>
          <w:rFonts w:hint="eastAsia" w:asciiTheme="minorEastAsia" w:hAnsiTheme="minorEastAsia"/>
          <w:b/>
          <w:sz w:val="24"/>
          <w:szCs w:val="24"/>
        </w:rPr>
        <w:t>六、比赛地点</w:t>
      </w:r>
    </w:p>
    <w:p>
      <w:pPr>
        <w:rPr>
          <w:rFonts w:hint="eastAsia" w:asciiTheme="minorEastAsia" w:hAnsiTheme="minorEastAsia"/>
          <w:sz w:val="24"/>
          <w:szCs w:val="24"/>
        </w:rPr>
      </w:pPr>
      <w:r>
        <w:rPr>
          <w:rFonts w:asciiTheme="minorEastAsia" w:hAnsiTheme="minorEastAsia"/>
          <w:sz w:val="24"/>
          <w:szCs w:val="24"/>
        </w:rPr>
        <w:t>Scheltema Leiden</w:t>
      </w:r>
    </w:p>
    <w:p>
      <w:pPr>
        <w:rPr>
          <w:rFonts w:hint="eastAsia" w:asciiTheme="minorEastAsia" w:hAnsiTheme="minorEastAsia"/>
          <w:sz w:val="24"/>
          <w:szCs w:val="24"/>
        </w:rPr>
      </w:pPr>
    </w:p>
    <w:p>
      <w:pPr>
        <w:rPr>
          <w:rFonts w:hint="eastAsia" w:asciiTheme="minorEastAsia" w:hAnsiTheme="minorEastAsia"/>
          <w:b/>
          <w:sz w:val="24"/>
          <w:szCs w:val="24"/>
        </w:rPr>
      </w:pPr>
      <w:r>
        <w:rPr>
          <w:rFonts w:hint="eastAsia" w:asciiTheme="minorEastAsia" w:hAnsiTheme="minorEastAsia"/>
          <w:b/>
          <w:sz w:val="24"/>
          <w:szCs w:val="24"/>
        </w:rPr>
        <w:t>七、比赛赛制和比赛内容</w:t>
      </w:r>
    </w:p>
    <w:p>
      <w:pPr>
        <w:ind w:firstLine="480" w:firstLineChars="200"/>
        <w:rPr>
          <w:rFonts w:hint="eastAsia" w:asciiTheme="minorEastAsia" w:hAnsiTheme="minorEastAsia"/>
          <w:sz w:val="24"/>
          <w:szCs w:val="24"/>
        </w:rPr>
      </w:pPr>
      <w:r>
        <w:rPr>
          <w:rFonts w:hint="eastAsia" w:asciiTheme="minorEastAsia" w:hAnsiTheme="minorEastAsia"/>
          <w:sz w:val="24"/>
          <w:szCs w:val="24"/>
        </w:rPr>
        <w:t>比赛分中国文化及国情知识问答、个人演讲、中华才艺表演三个部分，分别为30、40、30分，满分100分。评委根据选手表现在各部分表演结束后当场给分。每个选手的最终得分为所有评分之和，据此排定名次。比赛顺序由选手现场抽签决定。</w:t>
      </w:r>
    </w:p>
    <w:p>
      <w:pPr>
        <w:rPr>
          <w:rFonts w:hint="eastAsia" w:asciiTheme="minorEastAsia" w:hAnsiTheme="minorEastAsia"/>
          <w:sz w:val="24"/>
          <w:szCs w:val="24"/>
        </w:rPr>
      </w:pPr>
      <w:r>
        <w:rPr>
          <w:rFonts w:hint="eastAsia" w:asciiTheme="minorEastAsia" w:hAnsiTheme="minorEastAsia"/>
          <w:sz w:val="24"/>
          <w:szCs w:val="24"/>
        </w:rPr>
        <w:t>1、中国文化与国情笔试环节</w:t>
      </w:r>
    </w:p>
    <w:p>
      <w:pPr>
        <w:rPr>
          <w:rFonts w:hint="eastAsia" w:asciiTheme="minorEastAsia" w:hAnsiTheme="minorEastAsia"/>
          <w:sz w:val="24"/>
          <w:szCs w:val="24"/>
        </w:rPr>
      </w:pPr>
      <w:r>
        <w:rPr>
          <w:rFonts w:hint="eastAsia" w:asciiTheme="minorEastAsia" w:hAnsiTheme="minorEastAsia"/>
          <w:sz w:val="24"/>
          <w:szCs w:val="24"/>
        </w:rPr>
        <w:t xml:space="preserve">    该环节采取笔试形式，内容涉及中国文化、国情、汉语知识等，满分30分。往年比赛资料和情况可参考下面网站：http://bridge.chinese.cn/c15/</w:t>
      </w:r>
    </w:p>
    <w:p>
      <w:pPr>
        <w:rPr>
          <w:rFonts w:hint="eastAsia" w:asciiTheme="minorEastAsia" w:hAnsiTheme="minorEastAsia"/>
          <w:sz w:val="24"/>
          <w:szCs w:val="24"/>
        </w:rPr>
      </w:pPr>
      <w:r>
        <w:rPr>
          <w:rFonts w:hint="eastAsia" w:asciiTheme="minorEastAsia" w:hAnsiTheme="minorEastAsia"/>
          <w:sz w:val="24"/>
          <w:szCs w:val="24"/>
        </w:rPr>
        <w:t>2、个人演讲环节</w:t>
      </w:r>
    </w:p>
    <w:p>
      <w:pPr>
        <w:rPr>
          <w:rFonts w:hint="eastAsia" w:asciiTheme="minorEastAsia" w:hAnsiTheme="minorEastAsia"/>
          <w:sz w:val="24"/>
          <w:szCs w:val="24"/>
        </w:rPr>
      </w:pPr>
      <w:r>
        <w:rPr>
          <w:rFonts w:hint="eastAsia" w:asciiTheme="minorEastAsia" w:hAnsiTheme="minorEastAsia"/>
          <w:sz w:val="24"/>
          <w:szCs w:val="24"/>
        </w:rPr>
        <w:t xml:space="preserve">    以“天下一家”为主题，进行演讲，题目自拟。时间3-5分钟。满分40分。</w:t>
      </w:r>
    </w:p>
    <w:p>
      <w:pPr>
        <w:rPr>
          <w:rFonts w:hint="eastAsia" w:asciiTheme="minorEastAsia" w:hAnsiTheme="minorEastAsia"/>
          <w:sz w:val="24"/>
          <w:szCs w:val="24"/>
        </w:rPr>
      </w:pPr>
      <w:r>
        <w:rPr>
          <w:rFonts w:hint="eastAsia" w:asciiTheme="minorEastAsia" w:hAnsiTheme="minorEastAsia"/>
          <w:sz w:val="24"/>
          <w:szCs w:val="24"/>
        </w:rPr>
        <w:t>3、才艺表演环节</w:t>
      </w:r>
    </w:p>
    <w:p>
      <w:pPr>
        <w:ind w:firstLine="430"/>
        <w:rPr>
          <w:rFonts w:hint="eastAsia" w:asciiTheme="minorEastAsia" w:hAnsiTheme="minorEastAsia"/>
          <w:sz w:val="24"/>
          <w:szCs w:val="24"/>
        </w:rPr>
      </w:pPr>
      <w:r>
        <w:rPr>
          <w:rFonts w:hint="eastAsia" w:asciiTheme="minorEastAsia" w:hAnsiTheme="minorEastAsia"/>
          <w:sz w:val="24"/>
          <w:szCs w:val="24"/>
        </w:rPr>
        <w:t>歌曲、舞蹈、曲艺、诗歌朗诵、乐器、书法、绘画、剪纸、武术、传统体育等。时间5分钟左右，满分30分。请参赛选手自备才艺比赛所需的服装、乐器等道具。 </w:t>
      </w:r>
    </w:p>
    <w:p>
      <w:pPr>
        <w:rPr>
          <w:rFonts w:hint="eastAsia" w:asciiTheme="minorEastAsia" w:hAnsiTheme="minorEastAsia"/>
          <w:b/>
          <w:sz w:val="24"/>
          <w:szCs w:val="24"/>
        </w:rPr>
      </w:pPr>
      <w:r>
        <w:rPr>
          <w:rFonts w:hint="eastAsia" w:asciiTheme="minorEastAsia" w:hAnsiTheme="minorEastAsia"/>
          <w:b/>
          <w:sz w:val="24"/>
          <w:szCs w:val="24"/>
        </w:rPr>
        <w:t>八、比赛奖励和奖项</w:t>
      </w:r>
    </w:p>
    <w:p>
      <w:pPr>
        <w:ind w:firstLine="480" w:firstLineChars="200"/>
        <w:rPr>
          <w:rFonts w:hint="eastAsia" w:asciiTheme="minorEastAsia" w:hAnsiTheme="minorEastAsia"/>
          <w:sz w:val="24"/>
          <w:szCs w:val="24"/>
        </w:rPr>
      </w:pPr>
      <w:r>
        <w:rPr>
          <w:rFonts w:hint="eastAsia" w:asciiTheme="minorEastAsia" w:hAnsiTheme="minorEastAsia"/>
          <w:sz w:val="24"/>
          <w:szCs w:val="24"/>
        </w:rPr>
        <w:t>1、比赛设一等奖1名、二等奖1名。所有参赛选手具有丰厚的奖品！</w:t>
      </w:r>
    </w:p>
    <w:p>
      <w:pPr>
        <w:ind w:firstLine="480" w:firstLineChars="200"/>
        <w:rPr>
          <w:rFonts w:hint="eastAsia" w:asciiTheme="minorEastAsia" w:hAnsiTheme="minorEastAsia"/>
          <w:sz w:val="24"/>
          <w:szCs w:val="24"/>
        </w:rPr>
      </w:pPr>
      <w:r>
        <w:rPr>
          <w:rFonts w:hint="eastAsia" w:asciiTheme="minorEastAsia" w:hAnsiTheme="minorEastAsia"/>
          <w:sz w:val="24"/>
          <w:szCs w:val="24"/>
        </w:rPr>
        <w:t>2、获得一等奖的选手将被推荐参加2019年在中国举行的世界大学生“汉语桥”比赛的复赛；获得二等奖的选手将被推荐参加观摩团，赴华观摩比赛；赴华参赛和观摩的选手将由国家汉办提供往返国际旅费及参赛期间在华食宿交通费用。25日比赛结束后提供免费晚餐。</w:t>
      </w:r>
    </w:p>
    <w:p>
      <w:pPr>
        <w:ind w:firstLine="480" w:firstLineChars="200"/>
        <w:rPr>
          <w:rFonts w:hint="eastAsia" w:asciiTheme="minorEastAsia" w:hAnsiTheme="minorEastAsia"/>
          <w:sz w:val="24"/>
          <w:szCs w:val="24"/>
        </w:rPr>
      </w:pPr>
    </w:p>
    <w:p>
      <w:pPr>
        <w:rPr>
          <w:rFonts w:hint="eastAsia" w:asciiTheme="minorEastAsia" w:hAnsiTheme="minorEastAsia"/>
          <w:b/>
          <w:sz w:val="24"/>
          <w:szCs w:val="24"/>
        </w:rPr>
      </w:pPr>
      <w:r>
        <w:rPr>
          <w:rFonts w:hint="eastAsia" w:asciiTheme="minorEastAsia" w:hAnsiTheme="minorEastAsia"/>
          <w:b/>
          <w:sz w:val="24"/>
          <w:szCs w:val="24"/>
        </w:rPr>
        <w:t>九、社会参与</w:t>
      </w:r>
    </w:p>
    <w:p>
      <w:pPr>
        <w:rPr>
          <w:rFonts w:hint="eastAsia" w:asciiTheme="minorEastAsia" w:hAnsiTheme="minorEastAsia"/>
          <w:sz w:val="24"/>
          <w:szCs w:val="24"/>
        </w:rPr>
      </w:pPr>
      <w:r>
        <w:rPr>
          <w:rFonts w:hint="eastAsia" w:asciiTheme="minorEastAsia" w:hAnsiTheme="minorEastAsia"/>
          <w:sz w:val="24"/>
          <w:szCs w:val="24"/>
        </w:rPr>
        <w:t>莱顿爱阅读组织、莱顿大学师生、当地的荷兰民众（具体组织待定）</w:t>
      </w:r>
    </w:p>
    <w:p>
      <w:pPr>
        <w:rPr>
          <w:rFonts w:hint="eastAsia" w:asciiTheme="minorEastAsia" w:hAnsiTheme="minorEastAsia"/>
          <w:sz w:val="24"/>
          <w:szCs w:val="24"/>
        </w:rPr>
      </w:pPr>
    </w:p>
    <w:p>
      <w:pPr>
        <w:rPr>
          <w:rFonts w:hint="eastAsia" w:asciiTheme="minorEastAsia" w:hAnsiTheme="minorEastAsia"/>
          <w:b/>
          <w:sz w:val="24"/>
          <w:szCs w:val="24"/>
        </w:rPr>
      </w:pPr>
      <w:r>
        <w:rPr>
          <w:rFonts w:hint="eastAsia" w:asciiTheme="minorEastAsia" w:hAnsiTheme="minorEastAsia"/>
          <w:b/>
          <w:sz w:val="24"/>
          <w:szCs w:val="24"/>
        </w:rPr>
        <w:t>十、嘉宾及评委</w:t>
      </w:r>
    </w:p>
    <w:p>
      <w:pPr>
        <w:rPr>
          <w:rFonts w:hint="eastAsia" w:asciiTheme="minorEastAsia" w:hAnsiTheme="minorEastAsia"/>
          <w:sz w:val="24"/>
          <w:szCs w:val="24"/>
        </w:rPr>
      </w:pPr>
      <w:r>
        <w:rPr>
          <w:rFonts w:hint="eastAsia" w:asciiTheme="minorEastAsia" w:hAnsiTheme="minorEastAsia"/>
          <w:sz w:val="24"/>
          <w:szCs w:val="24"/>
        </w:rPr>
        <w:t>使馆教育处的领导和工作人员以及莱顿大学汉学院的教授和讲师（具体名单待定）</w:t>
      </w:r>
    </w:p>
    <w:p>
      <w:pPr>
        <w:rPr>
          <w:rFonts w:hint="eastAsia" w:asciiTheme="minorEastAsia" w:hAnsiTheme="minorEastAsia"/>
          <w:sz w:val="24"/>
          <w:szCs w:val="24"/>
        </w:rPr>
      </w:pPr>
    </w:p>
    <w:p>
      <w:pPr>
        <w:rPr>
          <w:rFonts w:hint="eastAsia" w:asciiTheme="minorEastAsia" w:hAnsiTheme="minorEastAsia"/>
          <w:b/>
          <w:sz w:val="24"/>
          <w:szCs w:val="24"/>
        </w:rPr>
      </w:pPr>
      <w:r>
        <w:rPr>
          <w:rFonts w:hint="eastAsia" w:asciiTheme="minorEastAsia" w:hAnsiTheme="minorEastAsia"/>
          <w:b/>
          <w:sz w:val="24"/>
          <w:szCs w:val="24"/>
        </w:rPr>
        <w:t>十一、筹备工作进度表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2410"/>
        <w:gridCol w:w="4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1242"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进程</w:t>
            </w:r>
          </w:p>
        </w:tc>
        <w:tc>
          <w:tcPr>
            <w:tcW w:w="2410" w:type="dxa"/>
            <w:vAlign w:val="center"/>
          </w:tcPr>
          <w:p>
            <w:pPr>
              <w:jc w:val="center"/>
              <w:rPr>
                <w:rFonts w:asciiTheme="minorEastAsia" w:hAnsiTheme="minorEastAsia"/>
                <w:sz w:val="24"/>
                <w:szCs w:val="24"/>
              </w:rPr>
            </w:pPr>
            <w:r>
              <w:rPr>
                <w:rFonts w:hint="eastAsia" w:asciiTheme="minorEastAsia" w:hAnsiTheme="minorEastAsia"/>
                <w:sz w:val="24"/>
                <w:szCs w:val="24"/>
              </w:rPr>
              <w:t>日期</w:t>
            </w:r>
          </w:p>
        </w:tc>
        <w:tc>
          <w:tcPr>
            <w:tcW w:w="4870" w:type="dxa"/>
          </w:tcPr>
          <w:p>
            <w:pPr>
              <w:jc w:val="center"/>
              <w:rPr>
                <w:rFonts w:asciiTheme="minorEastAsia" w:hAnsiTheme="minorEastAsia"/>
                <w:sz w:val="24"/>
                <w:szCs w:val="24"/>
              </w:rPr>
            </w:pPr>
            <w:r>
              <w:rPr>
                <w:rFonts w:hint="eastAsia" w:asciiTheme="minorEastAsia" w:hAnsiTheme="minorEastAsia"/>
                <w:sz w:val="24"/>
                <w:szCs w:val="24"/>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1242"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活动前期</w:t>
            </w:r>
          </w:p>
        </w:tc>
        <w:tc>
          <w:tcPr>
            <w:tcW w:w="2410" w:type="dxa"/>
            <w:vAlign w:val="center"/>
          </w:tcPr>
          <w:p>
            <w:pPr>
              <w:jc w:val="center"/>
              <w:rPr>
                <w:rFonts w:asciiTheme="minorEastAsia" w:hAnsiTheme="minorEastAsia"/>
                <w:sz w:val="24"/>
                <w:szCs w:val="24"/>
              </w:rPr>
            </w:pPr>
            <w:r>
              <w:rPr>
                <w:rFonts w:hint="eastAsia" w:asciiTheme="minorEastAsia" w:hAnsiTheme="minorEastAsia"/>
                <w:sz w:val="24"/>
                <w:szCs w:val="24"/>
              </w:rPr>
              <w:t>3月15日-4月16日</w:t>
            </w:r>
          </w:p>
        </w:tc>
        <w:tc>
          <w:tcPr>
            <w:tcW w:w="4870" w:type="dxa"/>
          </w:tcPr>
          <w:p>
            <w:pPr>
              <w:rPr>
                <w:rFonts w:hint="eastAsia" w:asciiTheme="minorEastAsia" w:hAnsiTheme="minorEastAsia"/>
                <w:sz w:val="24"/>
                <w:szCs w:val="24"/>
              </w:rPr>
            </w:pPr>
            <w:r>
              <w:rPr>
                <w:rFonts w:hint="eastAsia" w:asciiTheme="minorEastAsia" w:hAnsiTheme="minorEastAsia"/>
                <w:sz w:val="24"/>
                <w:szCs w:val="24"/>
              </w:rPr>
              <w:t>1. 确定活动场地和主持人</w:t>
            </w:r>
          </w:p>
          <w:p>
            <w:pPr>
              <w:rPr>
                <w:rFonts w:hint="eastAsia" w:asciiTheme="minorEastAsia" w:hAnsiTheme="minorEastAsia"/>
                <w:sz w:val="24"/>
                <w:szCs w:val="24"/>
              </w:rPr>
            </w:pPr>
            <w:r>
              <w:rPr>
                <w:rFonts w:hint="eastAsia" w:asciiTheme="minorEastAsia" w:hAnsiTheme="minorEastAsia"/>
                <w:sz w:val="24"/>
                <w:szCs w:val="24"/>
              </w:rPr>
              <w:t>2. 前期宣传</w:t>
            </w:r>
          </w:p>
          <w:p>
            <w:pPr>
              <w:rPr>
                <w:rFonts w:hint="eastAsia" w:asciiTheme="minorEastAsia" w:hAnsiTheme="minorEastAsia"/>
                <w:sz w:val="24"/>
                <w:szCs w:val="24"/>
              </w:rPr>
            </w:pPr>
            <w:r>
              <w:rPr>
                <w:rFonts w:hint="eastAsia" w:asciiTheme="minorEastAsia" w:hAnsiTheme="minorEastAsia"/>
                <w:sz w:val="24"/>
                <w:szCs w:val="24"/>
              </w:rPr>
              <w:t>发布汉语桥比赛公告，并在Facebook、Instagram、Twitter、新闻网站上发布，并制作宣传册、海报进行活动宣传</w:t>
            </w:r>
          </w:p>
          <w:p>
            <w:pPr>
              <w:rPr>
                <w:rFonts w:hint="eastAsia" w:asciiTheme="minorEastAsia" w:hAnsiTheme="minorEastAsia"/>
                <w:sz w:val="24"/>
                <w:szCs w:val="24"/>
              </w:rPr>
            </w:pPr>
            <w:r>
              <w:rPr>
                <w:rFonts w:hint="eastAsia" w:asciiTheme="minorEastAsia" w:hAnsiTheme="minorEastAsia"/>
                <w:sz w:val="24"/>
                <w:szCs w:val="24"/>
              </w:rPr>
              <w:t>3. 线上报名统计</w:t>
            </w:r>
          </w:p>
          <w:p>
            <w:pPr>
              <w:rPr>
                <w:rFonts w:hint="eastAsia" w:asciiTheme="minorEastAsia" w:hAnsiTheme="minorEastAsia"/>
                <w:sz w:val="24"/>
                <w:szCs w:val="24"/>
              </w:rPr>
            </w:pPr>
            <w:r>
              <w:rPr>
                <w:rFonts w:hint="eastAsia" w:asciiTheme="minorEastAsia" w:hAnsiTheme="minorEastAsia"/>
                <w:sz w:val="24"/>
                <w:szCs w:val="24"/>
              </w:rPr>
              <w:t>4月16日前，收集选手的个人信息（姓名/联系方式/准备要演讲的题目/表演的才艺/需要的背景音乐或其他援助）</w:t>
            </w:r>
          </w:p>
          <w:p>
            <w:pPr>
              <w:rPr>
                <w:rFonts w:hint="eastAsia" w:asciiTheme="minorEastAsia" w:hAnsiTheme="minorEastAsia"/>
                <w:sz w:val="24"/>
                <w:szCs w:val="24"/>
              </w:rPr>
            </w:pPr>
            <w:r>
              <w:rPr>
                <w:rFonts w:hint="eastAsia" w:asciiTheme="minorEastAsia" w:hAnsiTheme="minorEastAsia"/>
                <w:sz w:val="24"/>
                <w:szCs w:val="24"/>
              </w:rPr>
              <w:t>4. 借笔试考试教室</w:t>
            </w:r>
          </w:p>
          <w:p>
            <w:pPr>
              <w:rPr>
                <w:rFonts w:hint="eastAsia" w:asciiTheme="minorEastAsia" w:hAnsiTheme="minorEastAsia"/>
                <w:sz w:val="24"/>
                <w:szCs w:val="24"/>
              </w:rPr>
            </w:pPr>
            <w:r>
              <w:rPr>
                <w:rFonts w:hint="eastAsia" w:asciiTheme="minorEastAsia" w:hAnsiTheme="minorEastAsia"/>
                <w:sz w:val="24"/>
                <w:szCs w:val="24"/>
              </w:rPr>
              <w:t>5. 完成笔试试卷的制作</w:t>
            </w:r>
          </w:p>
          <w:p>
            <w:pPr>
              <w:rPr>
                <w:rFonts w:hint="eastAsia" w:asciiTheme="minorEastAsia" w:hAnsiTheme="minorEastAsia"/>
                <w:sz w:val="24"/>
                <w:szCs w:val="24"/>
              </w:rPr>
            </w:pPr>
            <w:r>
              <w:rPr>
                <w:rFonts w:hint="eastAsia" w:asciiTheme="minorEastAsia" w:hAnsiTheme="minorEastAsia"/>
                <w:sz w:val="24"/>
                <w:szCs w:val="24"/>
              </w:rPr>
              <w:t>6. 给评委发邀请函，再次确认出席的评委名单</w:t>
            </w:r>
          </w:p>
          <w:p>
            <w:pPr>
              <w:rPr>
                <w:rFonts w:hint="eastAsia" w:asciiTheme="minorEastAsia" w:hAnsiTheme="minorEastAsia"/>
                <w:sz w:val="24"/>
                <w:szCs w:val="24"/>
              </w:rPr>
            </w:pPr>
            <w:r>
              <w:rPr>
                <w:rFonts w:hint="eastAsia" w:asciiTheme="minorEastAsia" w:hAnsiTheme="minorEastAsia"/>
                <w:sz w:val="24"/>
                <w:szCs w:val="24"/>
              </w:rPr>
              <w:t>7. 通知学生笔试的时间和地点</w:t>
            </w:r>
          </w:p>
          <w:p>
            <w:pPr>
              <w:rPr>
                <w:rFonts w:hint="eastAsia" w:asciiTheme="minorEastAsia" w:hAnsiTheme="minorEastAsia"/>
                <w:sz w:val="24"/>
                <w:szCs w:val="24"/>
              </w:rPr>
            </w:pPr>
            <w:r>
              <w:rPr>
                <w:rFonts w:hint="eastAsia" w:asciiTheme="minorEastAsia" w:hAnsiTheme="minorEastAsia"/>
                <w:sz w:val="24"/>
                <w:szCs w:val="24"/>
              </w:rPr>
              <w:t>8. 制作表演抽签序号</w:t>
            </w:r>
          </w:p>
          <w:p>
            <w:pPr>
              <w:rPr>
                <w:rFonts w:hint="eastAsia" w:asciiTheme="minorEastAsia" w:hAnsiTheme="minorEastAsia"/>
                <w:sz w:val="24"/>
                <w:szCs w:val="24"/>
              </w:rPr>
            </w:pPr>
            <w:r>
              <w:rPr>
                <w:rFonts w:hint="eastAsia" w:asciiTheme="minorEastAsia" w:hAnsiTheme="minorEastAsia"/>
                <w:sz w:val="24"/>
                <w:szCs w:val="24"/>
              </w:rPr>
              <w:t>9. 主持人串词彩排</w:t>
            </w:r>
          </w:p>
          <w:p>
            <w:pPr>
              <w:rPr>
                <w:rFonts w:hint="eastAsia" w:asciiTheme="minorEastAsia" w:hAnsiTheme="minorEastAsia"/>
                <w:sz w:val="24"/>
                <w:szCs w:val="24"/>
              </w:rPr>
            </w:pPr>
            <w:r>
              <w:rPr>
                <w:rFonts w:hint="eastAsia" w:asciiTheme="minorEastAsia" w:hAnsiTheme="minorEastAsia"/>
                <w:sz w:val="24"/>
                <w:szCs w:val="24"/>
              </w:rPr>
              <w:t>10. 联系当地媒体</w:t>
            </w:r>
          </w:p>
          <w:p>
            <w:pPr>
              <w:rPr>
                <w:rFonts w:asciiTheme="minorEastAsia" w:hAnsiTheme="minorEastAsia"/>
                <w:sz w:val="24"/>
                <w:szCs w:val="24"/>
              </w:rPr>
            </w:pPr>
            <w:r>
              <w:rPr>
                <w:rFonts w:hint="eastAsia" w:asciiTheme="minorEastAsia" w:hAnsiTheme="minorEastAsia"/>
                <w:sz w:val="24"/>
                <w:szCs w:val="24"/>
              </w:rPr>
              <w:t>11.预定活动当天的餐饮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笔试当天</w:t>
            </w:r>
          </w:p>
        </w:tc>
        <w:tc>
          <w:tcPr>
            <w:tcW w:w="2410"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4月23日</w:t>
            </w:r>
          </w:p>
        </w:tc>
        <w:tc>
          <w:tcPr>
            <w:tcW w:w="4870" w:type="dxa"/>
          </w:tcPr>
          <w:p>
            <w:pPr>
              <w:pStyle w:val="7"/>
              <w:numPr>
                <w:ilvl w:val="0"/>
                <w:numId w:val="1"/>
              </w:numPr>
              <w:ind w:firstLineChars="0"/>
              <w:rPr>
                <w:rFonts w:hint="eastAsia" w:asciiTheme="minorEastAsia" w:hAnsiTheme="minorEastAsia"/>
                <w:sz w:val="24"/>
                <w:szCs w:val="24"/>
              </w:rPr>
            </w:pPr>
            <w:r>
              <w:rPr>
                <w:rFonts w:hint="eastAsia" w:asciiTheme="minorEastAsia" w:hAnsiTheme="minorEastAsia"/>
                <w:sz w:val="24"/>
                <w:szCs w:val="24"/>
              </w:rPr>
              <w:t>准备好表演的抽签序号</w:t>
            </w:r>
          </w:p>
          <w:p>
            <w:pPr>
              <w:pStyle w:val="7"/>
              <w:numPr>
                <w:ilvl w:val="0"/>
                <w:numId w:val="1"/>
              </w:numPr>
              <w:ind w:firstLineChars="0"/>
              <w:rPr>
                <w:rFonts w:hint="eastAsia" w:asciiTheme="minorEastAsia" w:hAnsiTheme="minorEastAsia"/>
                <w:sz w:val="24"/>
                <w:szCs w:val="24"/>
              </w:rPr>
            </w:pPr>
            <w:r>
              <w:rPr>
                <w:rFonts w:hint="eastAsia" w:asciiTheme="minorEastAsia" w:hAnsiTheme="minorEastAsia"/>
                <w:sz w:val="24"/>
                <w:szCs w:val="24"/>
              </w:rPr>
              <w:t>打印笔试试卷</w:t>
            </w:r>
          </w:p>
          <w:p>
            <w:pPr>
              <w:pStyle w:val="7"/>
              <w:numPr>
                <w:ilvl w:val="0"/>
                <w:numId w:val="1"/>
              </w:numPr>
              <w:ind w:firstLineChars="0"/>
              <w:rPr>
                <w:rFonts w:hint="eastAsia" w:asciiTheme="minorEastAsia" w:hAnsiTheme="minorEastAsia"/>
                <w:sz w:val="24"/>
                <w:szCs w:val="24"/>
              </w:rPr>
            </w:pPr>
            <w:r>
              <w:rPr>
                <w:rFonts w:hint="eastAsia" w:asciiTheme="minorEastAsia" w:hAnsiTheme="minorEastAsia"/>
                <w:sz w:val="24"/>
                <w:szCs w:val="24"/>
              </w:rPr>
              <w:t>打印考生名单</w:t>
            </w:r>
          </w:p>
          <w:p>
            <w:pPr>
              <w:pStyle w:val="7"/>
              <w:numPr>
                <w:ilvl w:val="0"/>
                <w:numId w:val="1"/>
              </w:numPr>
              <w:ind w:firstLineChars="0"/>
              <w:rPr>
                <w:rFonts w:hint="eastAsia" w:asciiTheme="minorEastAsia" w:hAnsiTheme="minorEastAsia"/>
                <w:sz w:val="24"/>
                <w:szCs w:val="24"/>
              </w:rPr>
            </w:pPr>
            <w:r>
              <w:rPr>
                <w:rFonts w:hint="eastAsia" w:asciiTheme="minorEastAsia" w:hAnsiTheme="minorEastAsia"/>
                <w:sz w:val="24"/>
                <w:szCs w:val="24"/>
              </w:rPr>
              <w:t>组织考生进行笔试</w:t>
            </w:r>
          </w:p>
          <w:p>
            <w:pPr>
              <w:pStyle w:val="7"/>
              <w:numPr>
                <w:ilvl w:val="0"/>
                <w:numId w:val="1"/>
              </w:numPr>
              <w:ind w:firstLineChars="0"/>
              <w:rPr>
                <w:rFonts w:hint="eastAsia" w:asciiTheme="minorEastAsia" w:hAnsiTheme="minorEastAsia"/>
                <w:sz w:val="24"/>
                <w:szCs w:val="24"/>
              </w:rPr>
            </w:pPr>
            <w:r>
              <w:rPr>
                <w:rFonts w:hint="eastAsia" w:asciiTheme="minorEastAsia" w:hAnsiTheme="minorEastAsia"/>
                <w:sz w:val="24"/>
                <w:szCs w:val="24"/>
              </w:rPr>
              <w:t>批改试卷，统计考生分数</w:t>
            </w:r>
          </w:p>
          <w:p>
            <w:pPr>
              <w:pStyle w:val="7"/>
              <w:numPr>
                <w:ilvl w:val="0"/>
                <w:numId w:val="1"/>
              </w:numPr>
              <w:ind w:firstLineChars="0"/>
              <w:rPr>
                <w:rFonts w:hint="eastAsia" w:asciiTheme="minorEastAsia" w:hAnsiTheme="minorEastAsia"/>
                <w:sz w:val="24"/>
                <w:szCs w:val="24"/>
              </w:rPr>
            </w:pPr>
            <w:r>
              <w:rPr>
                <w:rFonts w:hint="eastAsia" w:asciiTheme="minorEastAsia" w:hAnsiTheme="minorEastAsia"/>
                <w:sz w:val="24"/>
                <w:szCs w:val="24"/>
              </w:rPr>
              <w:t>通知笔试合格的考生准备进入下一轮的比赛</w:t>
            </w:r>
          </w:p>
          <w:p>
            <w:pPr>
              <w:pStyle w:val="7"/>
              <w:numPr>
                <w:ilvl w:val="0"/>
                <w:numId w:val="1"/>
              </w:numPr>
              <w:ind w:firstLineChars="0"/>
              <w:rPr>
                <w:rFonts w:hint="eastAsia" w:asciiTheme="minorEastAsia" w:hAnsiTheme="minorEastAsia"/>
                <w:sz w:val="24"/>
                <w:szCs w:val="24"/>
              </w:rPr>
            </w:pPr>
            <w:r>
              <w:rPr>
                <w:rFonts w:hint="eastAsia" w:asciiTheme="minorEastAsia" w:hAnsiTheme="minorEastAsia"/>
                <w:sz w:val="24"/>
                <w:szCs w:val="24"/>
              </w:rPr>
              <w:t>跟学生会再次确认后天的活动流程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42"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演讲及才艺展示当天</w:t>
            </w:r>
          </w:p>
          <w:p>
            <w:pPr>
              <w:jc w:val="center"/>
              <w:rPr>
                <w:rFonts w:hint="eastAsia" w:asciiTheme="minorEastAsia" w:hAnsiTheme="minorEastAsia"/>
                <w:sz w:val="24"/>
                <w:szCs w:val="24"/>
              </w:rPr>
            </w:pPr>
          </w:p>
        </w:tc>
        <w:tc>
          <w:tcPr>
            <w:tcW w:w="2410" w:type="dxa"/>
            <w:vAlign w:val="center"/>
          </w:tcPr>
          <w:p>
            <w:pPr>
              <w:jc w:val="center"/>
              <w:rPr>
                <w:rFonts w:hint="eastAsia" w:asciiTheme="minorEastAsia" w:hAnsiTheme="minorEastAsia"/>
                <w:sz w:val="24"/>
                <w:szCs w:val="24"/>
              </w:rPr>
            </w:pPr>
            <w:r>
              <w:rPr>
                <w:rFonts w:hint="eastAsia" w:asciiTheme="minorEastAsia" w:hAnsiTheme="minorEastAsia"/>
                <w:sz w:val="24"/>
                <w:szCs w:val="24"/>
              </w:rPr>
              <w:t>4月25日</w:t>
            </w:r>
          </w:p>
        </w:tc>
        <w:tc>
          <w:tcPr>
            <w:tcW w:w="4870" w:type="dxa"/>
          </w:tcPr>
          <w:p>
            <w:pPr>
              <w:pStyle w:val="7"/>
              <w:numPr>
                <w:ilvl w:val="0"/>
                <w:numId w:val="2"/>
              </w:numPr>
              <w:ind w:firstLineChars="0"/>
              <w:rPr>
                <w:rFonts w:hint="eastAsia" w:asciiTheme="minorEastAsia" w:hAnsiTheme="minorEastAsia"/>
                <w:sz w:val="24"/>
                <w:szCs w:val="24"/>
              </w:rPr>
            </w:pPr>
            <w:r>
              <w:rPr>
                <w:rFonts w:hint="eastAsia" w:asciiTheme="minorEastAsia" w:hAnsiTheme="minorEastAsia"/>
                <w:sz w:val="24"/>
                <w:szCs w:val="24"/>
              </w:rPr>
              <w:t>打印活动流程、评分标准、奖状、评委名牌</w:t>
            </w:r>
          </w:p>
          <w:p>
            <w:pPr>
              <w:pStyle w:val="7"/>
              <w:numPr>
                <w:ilvl w:val="0"/>
                <w:numId w:val="2"/>
              </w:numPr>
              <w:ind w:firstLineChars="0"/>
              <w:rPr>
                <w:rFonts w:hint="eastAsia" w:asciiTheme="minorEastAsia" w:hAnsiTheme="minorEastAsia"/>
                <w:sz w:val="24"/>
                <w:szCs w:val="24"/>
              </w:rPr>
            </w:pPr>
            <w:r>
              <w:rPr>
                <w:rFonts w:hint="eastAsia" w:asciiTheme="minorEastAsia" w:hAnsiTheme="minorEastAsia"/>
                <w:sz w:val="24"/>
                <w:szCs w:val="24"/>
              </w:rPr>
              <w:t>学生会的成员提前一个小时对会场进行布置</w:t>
            </w:r>
          </w:p>
          <w:p>
            <w:pPr>
              <w:pStyle w:val="7"/>
              <w:numPr>
                <w:ilvl w:val="0"/>
                <w:numId w:val="2"/>
              </w:numPr>
              <w:ind w:firstLineChars="0"/>
              <w:rPr>
                <w:rFonts w:hint="eastAsia" w:asciiTheme="minorEastAsia" w:hAnsiTheme="minorEastAsia"/>
                <w:sz w:val="24"/>
                <w:szCs w:val="24"/>
              </w:rPr>
            </w:pPr>
            <w:r>
              <w:rPr>
                <w:rFonts w:hint="eastAsia" w:asciiTheme="minorEastAsia" w:hAnsiTheme="minorEastAsia"/>
                <w:sz w:val="24"/>
                <w:szCs w:val="24"/>
              </w:rPr>
              <w:t>主持人、现场工作人员、志愿者提前半个小时到达进行相关的准备</w:t>
            </w:r>
          </w:p>
          <w:p>
            <w:pPr>
              <w:pStyle w:val="7"/>
              <w:numPr>
                <w:ilvl w:val="0"/>
                <w:numId w:val="2"/>
              </w:numPr>
              <w:ind w:firstLineChars="0"/>
              <w:rPr>
                <w:rFonts w:hint="eastAsia" w:asciiTheme="minorEastAsia" w:hAnsiTheme="minorEastAsia"/>
                <w:sz w:val="24"/>
                <w:szCs w:val="24"/>
              </w:rPr>
            </w:pPr>
            <w:r>
              <w:rPr>
                <w:rFonts w:hint="eastAsia" w:asciiTheme="minorEastAsia" w:hAnsiTheme="minorEastAsia"/>
                <w:sz w:val="24"/>
                <w:szCs w:val="24"/>
              </w:rPr>
              <w:t>活动主要流程：</w:t>
            </w:r>
          </w:p>
          <w:p>
            <w:pPr>
              <w:rPr>
                <w:rFonts w:hint="eastAsia" w:asciiTheme="minorEastAsia" w:hAnsiTheme="minorEastAsia"/>
                <w:sz w:val="24"/>
                <w:szCs w:val="24"/>
              </w:rPr>
            </w:pPr>
            <w:r>
              <w:rPr>
                <w:rFonts w:hint="eastAsia" w:asciiTheme="minorEastAsia" w:hAnsiTheme="minorEastAsia"/>
                <w:sz w:val="24"/>
                <w:szCs w:val="24"/>
              </w:rPr>
              <w:t>5：30选手、观众入场就座</w:t>
            </w:r>
          </w:p>
          <w:p>
            <w:pPr>
              <w:rPr>
                <w:rFonts w:hint="eastAsia" w:asciiTheme="minorEastAsia" w:hAnsiTheme="minorEastAsia"/>
                <w:sz w:val="24"/>
                <w:szCs w:val="24"/>
              </w:rPr>
            </w:pPr>
            <w:r>
              <w:rPr>
                <w:rFonts w:hint="eastAsia" w:asciiTheme="minorEastAsia" w:hAnsiTheme="minorEastAsia"/>
                <w:sz w:val="24"/>
                <w:szCs w:val="24"/>
              </w:rPr>
              <w:t>5：30-5：45开幕式</w:t>
            </w:r>
          </w:p>
          <w:p>
            <w:pPr>
              <w:rPr>
                <w:rFonts w:hint="eastAsia" w:asciiTheme="minorEastAsia" w:hAnsiTheme="minorEastAsia"/>
                <w:sz w:val="24"/>
                <w:szCs w:val="24"/>
              </w:rPr>
            </w:pPr>
            <w:r>
              <w:rPr>
                <w:rFonts w:hint="eastAsia" w:asciiTheme="minorEastAsia" w:hAnsiTheme="minorEastAsia"/>
                <w:sz w:val="24"/>
                <w:szCs w:val="24"/>
              </w:rPr>
              <w:t>5：45-6：30 演讲比赛</w:t>
            </w:r>
          </w:p>
          <w:p>
            <w:pPr>
              <w:rPr>
                <w:rFonts w:hint="eastAsia" w:asciiTheme="minorEastAsia" w:hAnsiTheme="minorEastAsia"/>
                <w:sz w:val="24"/>
                <w:szCs w:val="24"/>
              </w:rPr>
            </w:pPr>
            <w:r>
              <w:rPr>
                <w:rFonts w:hint="eastAsia" w:asciiTheme="minorEastAsia" w:hAnsiTheme="minorEastAsia"/>
                <w:sz w:val="24"/>
                <w:szCs w:val="24"/>
              </w:rPr>
              <w:t>6：30-7：00 中场休息及晚餐时间</w:t>
            </w:r>
          </w:p>
          <w:p>
            <w:pPr>
              <w:rPr>
                <w:rFonts w:hint="eastAsia" w:asciiTheme="minorEastAsia" w:hAnsiTheme="minorEastAsia"/>
                <w:sz w:val="24"/>
                <w:szCs w:val="24"/>
              </w:rPr>
            </w:pPr>
            <w:r>
              <w:rPr>
                <w:rFonts w:hint="eastAsia" w:asciiTheme="minorEastAsia" w:hAnsiTheme="minorEastAsia"/>
                <w:sz w:val="24"/>
                <w:szCs w:val="24"/>
              </w:rPr>
              <w:t>7：00-8：30 才艺表演环节</w:t>
            </w:r>
          </w:p>
          <w:p>
            <w:pPr>
              <w:rPr>
                <w:rFonts w:hint="eastAsia" w:asciiTheme="minorEastAsia" w:hAnsiTheme="minorEastAsia"/>
                <w:sz w:val="24"/>
                <w:szCs w:val="24"/>
              </w:rPr>
            </w:pPr>
            <w:r>
              <w:rPr>
                <w:rFonts w:hint="eastAsia" w:asciiTheme="minorEastAsia" w:hAnsiTheme="minorEastAsia"/>
                <w:sz w:val="24"/>
                <w:szCs w:val="24"/>
              </w:rPr>
              <w:t>8：30-9：00闭幕式、颁奖、合影</w:t>
            </w:r>
          </w:p>
        </w:tc>
      </w:tr>
    </w:tbl>
    <w:p>
      <w:pPr>
        <w:rPr>
          <w:rFonts w:hint="eastAsia" w:asciiTheme="minorEastAsia" w:hAnsiTheme="minorEastAsia"/>
          <w:sz w:val="24"/>
          <w:szCs w:val="24"/>
        </w:rPr>
      </w:pPr>
      <w:r>
        <w:rPr>
          <w:rFonts w:hint="eastAsia" w:asciiTheme="minorEastAsia" w:hAnsiTheme="minorEastAsia"/>
          <w:sz w:val="24"/>
          <w:szCs w:val="24"/>
        </w:rPr>
        <w:t>十二、预赛联系人或报名联系方式</w:t>
      </w:r>
    </w:p>
    <w:p>
      <w:pPr>
        <w:rPr>
          <w:rFonts w:hint="eastAsia" w:asciiTheme="minorEastAsia" w:hAnsiTheme="minorEastAsia"/>
          <w:sz w:val="24"/>
          <w:szCs w:val="24"/>
        </w:rPr>
      </w:pPr>
      <w:r>
        <w:rPr>
          <w:rFonts w:hint="eastAsia" w:asciiTheme="minorEastAsia" w:hAnsiTheme="minorEastAsia"/>
          <w:sz w:val="24"/>
          <w:szCs w:val="24"/>
        </w:rPr>
        <w:t xml:space="preserve">Jill Vermeulem  </w:t>
      </w:r>
    </w:p>
    <w:p>
      <w:pPr>
        <w:rPr>
          <w:rFonts w:asciiTheme="minorEastAsia" w:hAnsiTheme="minorEastAsia"/>
          <w:sz w:val="24"/>
          <w:szCs w:val="24"/>
        </w:rPr>
      </w:pPr>
      <w:r>
        <w:rPr>
          <w:rFonts w:asciiTheme="minorEastAsia" w:hAnsiTheme="minorEastAsia"/>
          <w:sz w:val="24"/>
          <w:szCs w:val="24"/>
        </w:rPr>
        <w:t>jillvermeulen1@kpnmail.nl</w:t>
      </w:r>
    </w:p>
    <w:p>
      <w:pPr>
        <w:rPr>
          <w:rFonts w:hint="eastAsia" w:asciiTheme="minorEastAsia" w:hAnsiTheme="minorEastAsia"/>
          <w:sz w:val="24"/>
          <w:szCs w:val="24"/>
        </w:rPr>
      </w:pPr>
      <w:r>
        <w:rPr>
          <w:rFonts w:hint="eastAsia" w:asciiTheme="minorEastAsia" w:hAnsiTheme="minorEastAsia"/>
          <w:sz w:val="24"/>
          <w:szCs w:val="24"/>
          <w:lang w:val="en-US" w:eastAsia="zh-CN"/>
        </w:rPr>
        <w:t>张凤</w:t>
      </w:r>
      <w:bookmarkStart w:id="0" w:name="_GoBack"/>
      <w:bookmarkEnd w:id="0"/>
      <w:r>
        <w:rPr>
          <w:rFonts w:hint="eastAsia" w:asciiTheme="minorEastAsia" w:hAnsiTheme="minorEastAsia"/>
          <w:sz w:val="24"/>
          <w:szCs w:val="24"/>
        </w:rPr>
        <w:t xml:space="preserve">    </w:t>
      </w:r>
    </w:p>
    <w:p>
      <w:pPr>
        <w:rPr>
          <w:rFonts w:asciiTheme="minorEastAsia" w:hAnsiTheme="minorEastAsia"/>
          <w:sz w:val="24"/>
          <w:szCs w:val="24"/>
        </w:rPr>
      </w:pPr>
      <w:r>
        <w:rPr>
          <w:rFonts w:hint="eastAsia" w:asciiTheme="minorEastAsia" w:hAnsiTheme="minorEastAsia"/>
          <w:sz w:val="24"/>
          <w:szCs w:val="24"/>
        </w:rPr>
        <w:t>info@confuciusinstituut.nl</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130A"/>
    <w:multiLevelType w:val="multilevel"/>
    <w:tmpl w:val="49D7130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47F43E3"/>
    <w:multiLevelType w:val="multilevel"/>
    <w:tmpl w:val="547F43E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88"/>
    <w:rsid w:val="002656F6"/>
    <w:rsid w:val="003725B6"/>
    <w:rsid w:val="005F1891"/>
    <w:rsid w:val="0077774C"/>
    <w:rsid w:val="00980788"/>
    <w:rsid w:val="00C96BF4"/>
    <w:rsid w:val="6DF20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Title"/>
    <w:basedOn w:val="1"/>
    <w:next w:val="1"/>
    <w:link w:val="6"/>
    <w:qFormat/>
    <w:uiPriority w:val="10"/>
    <w:pPr>
      <w:spacing w:before="240" w:after="60"/>
      <w:jc w:val="center"/>
      <w:outlineLvl w:val="0"/>
    </w:pPr>
    <w:rPr>
      <w:rFonts w:eastAsia="宋体" w:asciiTheme="majorHAnsi" w:hAnsiTheme="majorHAnsi" w:cstheme="majorBidi"/>
      <w:b/>
      <w:bCs/>
      <w:sz w:val="32"/>
      <w:szCs w:val="32"/>
    </w:rPr>
  </w:style>
  <w:style w:type="table" w:styleId="4">
    <w:name w:val="Table Grid"/>
    <w:basedOn w:val="3"/>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6">
    <w:name w:val="标题 Char"/>
    <w:basedOn w:val="5"/>
    <w:link w:val="2"/>
    <w:uiPriority w:val="10"/>
    <w:rPr>
      <w:rFonts w:eastAsia="宋体" w:asciiTheme="majorHAnsi" w:hAnsiTheme="majorHAnsi" w:cstheme="majorBidi"/>
      <w:b/>
      <w:bCs/>
      <w:sz w:val="32"/>
      <w:szCs w:val="32"/>
    </w:rPr>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271</Words>
  <Characters>1550</Characters>
  <Lines>12</Lines>
  <Paragraphs>3</Paragraphs>
  <TotalTime>101</TotalTime>
  <ScaleCrop>false</ScaleCrop>
  <LinksUpToDate>false</LinksUpToDate>
  <CharactersWithSpaces>1818</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2019-03-15T09:16:00Z</dcterms:created>
  <dc:creator>Phoebe</dc:creator>
  <cp:lastModifiedBy>Phoebe ZHANG</cp:lastModifiedBy>
  <dcterms:modified xsi:type="dcterms:W3CDTF">2019-03-15T12:56:27Z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