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color w:val="auto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color w:val="auto"/>
          <w:sz w:val="36"/>
          <w:szCs w:val="44"/>
          <w:lang w:val="en-US" w:eastAsia="zh-CN"/>
        </w:rPr>
        <w:t>“汉语桥”世界大学生中文比赛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color w:val="auto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color w:val="auto"/>
          <w:sz w:val="36"/>
          <w:szCs w:val="44"/>
          <w:lang w:val="en-US" w:eastAsia="zh-CN"/>
        </w:rPr>
        <w:t>“汉语桥”世界中学生中文比赛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469" w:afterLines="150" w:afterAutospacing="0" w:line="240" w:lineRule="auto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color w:val="auto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color w:val="auto"/>
          <w:sz w:val="36"/>
          <w:szCs w:val="44"/>
          <w:lang w:val="en-US" w:eastAsia="zh-CN"/>
        </w:rPr>
        <w:t>海外预赛笔试（中级）样题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360" w:lineRule="auto"/>
        <w:ind w:right="0" w:rightChars="0"/>
        <w:jc w:val="center"/>
        <w:textAlignment w:val="auto"/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lang w:val="en-US" w:eastAsia="zh-CN" w:bidi="ar-SA"/>
        </w:rPr>
        <w:t>（以下内容仅为各部分题型举例，</w:t>
      </w:r>
      <w:bookmarkStart w:id="0" w:name="_GoBack"/>
      <w:r>
        <w:rPr>
          <w:rFonts w:hint="eastAsia" w:ascii="楷体" w:hAnsi="楷体" w:eastAsia="楷体" w:cs="楷体"/>
          <w:b/>
          <w:bCs w:val="0"/>
          <w:color w:val="auto"/>
          <w:kern w:val="2"/>
          <w:sz w:val="24"/>
          <w:szCs w:val="24"/>
          <w:lang w:val="en-US" w:eastAsia="zh-CN" w:bidi="ar-SA"/>
        </w:rPr>
        <w:t>不是</w:t>
      </w: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lang w:val="en-US" w:eastAsia="zh-CN" w:bidi="ar-SA"/>
        </w:rPr>
        <w:t>完整试卷；</w:t>
      </w:r>
      <w:bookmarkEnd w:id="0"/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lang w:val="en-US" w:eastAsia="zh-CN" w:bidi="ar-SA"/>
        </w:rPr>
        <w:t>试卷结构以考试大纲为准。）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48"/>
          <w:lang w:val="en-US" w:eastAsia="zh-CN"/>
        </w:rPr>
      </w:pPr>
      <w:r>
        <w:rPr>
          <w:rFonts w:hint="eastAsia"/>
          <w:sz w:val="32"/>
          <w:szCs w:val="48"/>
          <w:lang w:val="en-US" w:eastAsia="zh-CN"/>
        </w:rPr>
        <w:t>听力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textAlignment w:val="auto"/>
        <w:rPr>
          <w:rFonts w:hint="default" w:ascii="黑体" w:hAnsi="黑体" w:eastAsia="黑体" w:cs="黑体"/>
          <w:b w:val="0"/>
          <w:bCs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  <w:lang w:val="en-US" w:eastAsia="zh-CN"/>
        </w:rPr>
        <w:t>（一）中文能力</w:t>
      </w:r>
    </w:p>
    <w:tbl>
      <w:tblPr>
        <w:tblStyle w:val="5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7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</w:p>
        </w:tc>
        <w:tc>
          <w:tcPr>
            <w:tcW w:w="79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男：打扰一下，请问现在报名网球比赛还来得及吗？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女：对不起，报名时间已经结束了，您等下次吧。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79" w:afterLines="25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问：男的想做什么？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游泳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打篮球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跟女的约会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报名网球比赛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</w:p>
        </w:tc>
        <w:tc>
          <w:tcPr>
            <w:tcW w:w="79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79" w:afterLines="25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女：我中秋节打算去长城看看。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79" w:afterLines="25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男：长城我最熟了，到时候联系我，我给你当导游。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79" w:afterLines="25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问：女的计划去哪儿玩儿？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长城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黄河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艺术馆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亲戚家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exact"/>
        </w:trPr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男：你看《只此青绿》这个节目了吗?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女：你都不知道我看了多少遍了，这支舞的风格既古典又浪漫，我好喜欢。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男：我也是，它的音乐、服装也很有特点。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女：对，非常有民族特色。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79" w:afterLines="25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问：《只此青绿》那个节目怎么样？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缺少民族特色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舞跳得不整齐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演员唱得不错      D 风格非常古典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exact"/>
        </w:trPr>
        <w:tc>
          <w:tcPr>
            <w:tcW w:w="8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女：我怎么忽然有点头晕呢？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男：是不是血压又升高了？快去休息下！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女：可我还有一堆活儿要干呢。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男：先别操心工作了，身体重要。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79" w:afterLines="25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问：女的怎么了？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头晕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嗓子疼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打喷嚏      D 心脏不舒服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Arial"/>
                <w:sz w:val="24"/>
                <w:szCs w:val="24"/>
                <w:lang w:val="en-US" w:eastAsia="zh-CN"/>
              </w:rPr>
              <w:t>请选出与试题内容一致的一项。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微博热搜显示，越来越多的年轻人患有“热度排斥症”。这指的是当下年轻人对当前十分受欢迎的内容保持观望和警惕心，并会产生天然的排斥感。他们更愿意用自己的节奏来接受别人的推荐。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人们不爱看微博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要谨慎处理陌生信息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 xml:space="preserve"> 年轻人能清醒对待热搜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每个人有自己的生活节奏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exact"/>
        </w:trPr>
        <w:tc>
          <w:tcPr>
            <w:tcW w:w="8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Arial"/>
                <w:sz w:val="24"/>
                <w:szCs w:val="24"/>
                <w:lang w:val="en-US" w:eastAsia="zh-CN"/>
              </w:rPr>
              <w:t>请选出与试题内容一致的一项。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在大家的印象中，猫头鹰是一种夜晚出来活动，白天则踪迹全无的鸟类。然而，有团队在青藏高原边缘发现了昼行性猫头鹰化石。这类猫头鹰能在正午时分看清事物，在白天更为活跃。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人们在捕捉鸟类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存在白天出没的猫头鹰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猫头鹰的踪迹很难找到      D 猫头鹰化石分布在山区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C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exact"/>
        </w:trPr>
        <w:tc>
          <w:tcPr>
            <w:tcW w:w="8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7-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题是根据下面一段话：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中国首家家书博物馆于二零一六年在中国人民大学成立，馆内现收藏家书五万多封。这些家书最早的写于明末清初，最晚的写于二零一三年，时间跨度长达三四百年。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家书文化研究中心主任张丁表示：现代人生活节奏快，很少有人能静下心来写家书。其实，家书更能充分表达感情，而且家书有信封、信纸、邮票以及用心手写的文字，所以它本身也是一种艺术品。此外，张丁还认为，只要邮政事业还在，家书就不会消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关于那家博物馆，可以知道什么？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 xml:space="preserve">A 占地面积大  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 xml:space="preserve">   B 假期不开放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 xml:space="preserve">C 成立于2016年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在国家图书馆内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下列哪项不是张丁的观点？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家书能表达情感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家书会逐步消失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现代人很少写家书      D 家书是一种艺术品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根据这段话，下列哪项正确？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张丁刚退休    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将来寄家书免费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邮票的价格已翻倍      D 该博物馆有5万多封家书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>7.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 xml:space="preserve"> C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9.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D</w:t>
            </w:r>
          </w:p>
        </w:tc>
      </w:tr>
    </w:tbl>
    <w:p/>
    <w:p>
      <w:pPr>
        <w:pStyle w:val="4"/>
        <w:bidi w:val="0"/>
        <w:rPr>
          <w:rFonts w:hint="default" w:ascii="黑体" w:hAnsi="黑体" w:eastAsia="黑体" w:cs="黑体"/>
          <w:b w:val="0"/>
          <w:bCs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  <w:lang w:val="en-US" w:eastAsia="zh-CN"/>
        </w:rPr>
        <w:t>（二）中国国情</w:t>
      </w:r>
    </w:p>
    <w:tbl>
      <w:tblPr>
        <w:tblStyle w:val="5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669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</w:p>
        </w:tc>
        <w:tc>
          <w:tcPr>
            <w:tcW w:w="5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9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中国最有代表性的三大城市群是长江三角洲城市群、珠江三角洲城市群和京津冀城市群。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9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</w:p>
        </w:tc>
        <w:tc>
          <w:tcPr>
            <w:tcW w:w="5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9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“李杜诗篇万口传”中“李”指的是唐代诗人李白，“杜”指的是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杜牧。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9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left"/>
              <w:textAlignment w:val="auto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>10. √   11. 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中国的探月工程是以哪个神话人物命名的？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吴刚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女娲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后羿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     D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嫦娥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中国文化中，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杏林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用来代指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什么？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医学界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戏曲界</w:t>
            </w:r>
          </w:p>
          <w:p>
            <w:pPr>
              <w:jc w:val="left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教育界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 xml:space="preserve">      D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书画界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1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>.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A</w:t>
            </w:r>
          </w:p>
        </w:tc>
      </w:tr>
    </w:tbl>
    <w:p/>
    <w:p>
      <w:pPr>
        <w:pStyle w:val="3"/>
        <w:numPr>
          <w:ilvl w:val="0"/>
          <w:numId w:val="1"/>
        </w:numPr>
        <w:bidi w:val="0"/>
        <w:rPr>
          <w:rFonts w:hint="default"/>
          <w:sz w:val="32"/>
          <w:szCs w:val="48"/>
          <w:lang w:val="en-US" w:eastAsia="zh-CN"/>
        </w:rPr>
      </w:pPr>
      <w:r>
        <w:rPr>
          <w:rFonts w:hint="eastAsia"/>
          <w:sz w:val="32"/>
          <w:szCs w:val="48"/>
          <w:lang w:val="en-US" w:eastAsia="zh-CN"/>
        </w:rPr>
        <w:t>阅读</w:t>
      </w:r>
    </w:p>
    <w:p>
      <w:pPr>
        <w:pStyle w:val="4"/>
        <w:bidi w:val="0"/>
        <w:rPr>
          <w:rFonts w:hint="default" w:ascii="黑体" w:hAnsi="黑体" w:eastAsia="黑体" w:cs="黑体"/>
          <w:b w:val="0"/>
          <w:bCs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  <w:lang w:val="en-US" w:eastAsia="zh-CN"/>
        </w:rPr>
        <w:t>（一）中文能力</w:t>
      </w:r>
    </w:p>
    <w:tbl>
      <w:tblPr>
        <w:tblStyle w:val="5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8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近年来的研究发现，在运动中能否获得较好的锻炼效果，主要看运动量的大小。而运动量的大小是由运动的时间、距离和动作等多个方面决定的。</w:t>
            </w:r>
          </w:p>
          <w:p>
            <w:pPr>
              <w:spacing w:line="360" w:lineRule="auto"/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★ 锻炼效果和什么有关系？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 运动距离      B 运动地点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 空气质量      D 减肥目的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8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如果你想出国留学，现在就该准备语言考试了。语言学习与其他知识的学习不同，它不仅需要多说多练，还需要长时间积累。</w:t>
            </w:r>
          </w:p>
          <w:p>
            <w:pPr>
              <w:spacing w:line="360" w:lineRule="auto"/>
              <w:jc w:val="left"/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HAnsi" w:hAnsiTheme="minorHAnsi" w:eastAsiaTheme="minorEastAsia"/>
                <w:sz w:val="24"/>
                <w:lang w:val="en-US" w:eastAsia="zh-CN"/>
              </w:rPr>
              <w:t>★ 他觉得语言学习需要：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 课前预习      B 认真听讲</w:t>
            </w:r>
          </w:p>
          <w:p>
            <w:pPr>
              <w:jc w:val="left"/>
              <w:rPr>
                <w:rFonts w:hint="default" w:cs="Arial" w:asciiTheme="minorHAnsi" w:hAnsiTheme="minorHAnsi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 慢慢积累      D 重点记词语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1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exact"/>
        </w:trPr>
        <w:tc>
          <w:tcPr>
            <w:tcW w:w="880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-1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题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选词填空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白大褂作为实验室的工作服已有一百多年的历史了，它为什么会成为传统呢？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当年的实验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  <w:u w:val="single"/>
                <w:lang w:val="en-US" w:eastAsia="zh-CN"/>
              </w:rPr>
              <w:t xml:space="preserve"> 16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具有一定的危险，也很容易把日常衣服弄脏。于是，就需要一种东西，可以穿在日常衣服外面，用来保护衣服。而且这个东西还要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  <w:u w:val="single"/>
                <w:lang w:val="en-US" w:eastAsia="zh-CN"/>
              </w:rPr>
              <w:t xml:space="preserve"> 17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一些其他的特点，比如容易发现污渍，方便清洗，能经受高温消毒等，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  <w:u w:val="single"/>
                <w:lang w:val="en-US" w:eastAsia="zh-CN"/>
              </w:rPr>
              <w:t xml:space="preserve"> 18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。白色上面有了脏东西很容易就能看到，经过</w:t>
            </w:r>
            <w:r>
              <w:rPr>
                <w:rFonts w:hint="eastAsia" w:cs="Times New Roman"/>
                <w:color w:val="auto"/>
                <w:sz w:val="24"/>
                <w:u w:val="single"/>
                <w:lang w:val="en-US" w:eastAsia="zh-CN"/>
              </w:rPr>
              <w:t xml:space="preserve">  19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清洗也不会掉色，后来这个传统就被保留了下来。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454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照常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往往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一旦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D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逐渐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454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具备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对比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属于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D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等于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454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深色的衣服更耐脏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这可难倒了科学家们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做完实验后应该立即洗手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D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而白大褂就是一个不错的选择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454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格外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随手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反复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D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总共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1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A   18. D   19.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8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请选出有语病的一项。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A 幸福是需要分享的，而痛苦是需要分担的。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B 能否保持谦虚的态度，可以让我们学到更多东西。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C 闻过则喜，能够坦然接受批评，是自信的一个突出标志。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D 如果一个人不知道他要驶向哪个码头，那么任何风都不会是顺风。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8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请选出有语病的一项。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他在这部戏中扮演的是一个反面角色。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狡猾和聪明的差距体现在道德上，而非智力上。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先行一步，也许是冒险，所以谁敢说冒险不是一种成功的契机？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蝶泳是游泳项目之一，从泳姿上看好像蝴蝶展翅飞舞，所以称为“蝶泳”。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3" w:hRule="exact"/>
        </w:trPr>
        <w:tc>
          <w:tcPr>
            <w:tcW w:w="880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题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：请选出正确答案。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欧阳修是宋代著名的文学大师，在诗、词、散文方面均有很高的造诣。他写每一篇文章都要反复锤炼，力求精益求精，这种严谨的创作态度是他取得重大成就的主要原因。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在宋代，一些官员或富人在亭台楼阁建成后，总喜欢请文坛大家作文或题字。欧阳修的老朋友韩琦当时在相州任职，他建造了一座别墅，于是便派人去请欧阳修帮忙写一篇文章，以记录这一事件，并委托欧阳修文章写好后立即交给他派去的人，以便在重阳节前带回来镌刻在别墅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欧阳修意识到时间紧张，便闭门谢客，精心构思文章。等文章写好后他便交给韩琦派来的人，让那个人带着文章火速往回赶。到了晚上，欧阳修重读白天写的文章，当他读到“仕宦至将相，富贵归故乡”时，突然觉得这两句写得太直，而且与上下文衔接得不够连贯。于是，他仔细思考之后，决定在两句中各加一个“而”字，把句子改成“仕宦而至将相，富贵而归故乡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然后，欧阳修马上唤醒书童，把添字的事情跟他交代了一遍，让书童立即快马加鞭赶往相州。直到第二天傍晚，书童才赶上了韩琦派来的人，把两个“而”字补上。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从此，欧阳修“快马追字”的故事便不胫而走。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ind w:left="454" w:leftChars="0" w:hanging="454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欧阳修在文学上有所成就的原因是：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 有创新精神        B 观察力很敏锐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 知识储备丰富      D 精益求精的创作态度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ind w:left="454" w:leftChars="0" w:hanging="454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韩琦请欧阳修做什么？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 到现场题字            B 款待派去的人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 为新别墅写篇文章      D 赴相州共度重阳节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ind w:left="454" w:leftChars="0" w:hanging="454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79" w:afterLines="25"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欧阳修为什么要修改那篇文章？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A 有错别字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B 文中词语搭配不当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 他遗漏了一些信息      D 有两句与上下文联系不紧密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ind w:left="454" w:leftChars="0" w:hanging="454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79" w:afterLines="25" w:line="4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根据上文，下列哪项正确？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A 欧阳修不擅长写散文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B 欧阳修专程拜访了韩琦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 欧阳修谢绝了韩琦的请求      D 书童追上了韩琦派来的人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0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C   24. D   25. D</w:t>
            </w:r>
          </w:p>
        </w:tc>
      </w:tr>
    </w:tbl>
    <w:p/>
    <w:p>
      <w:pPr>
        <w:pStyle w:val="4"/>
        <w:bidi w:val="0"/>
        <w:rPr>
          <w:rFonts w:hint="default" w:ascii="黑体" w:hAnsi="黑体" w:eastAsia="黑体" w:cs="黑体"/>
          <w:b w:val="0"/>
          <w:bCs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  <w:lang w:val="en-US" w:eastAsia="zh-CN"/>
        </w:rPr>
        <w:t>（二）中国国情</w:t>
      </w:r>
    </w:p>
    <w:tbl>
      <w:tblPr>
        <w:tblStyle w:val="5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835"/>
        <w:gridCol w:w="2834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</w:p>
        </w:tc>
        <w:tc>
          <w:tcPr>
            <w:tcW w:w="5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9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四合院是由东西南北四面房屋合围起来的建筑物，是北京的传统民居。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9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</w:p>
        </w:tc>
        <w:tc>
          <w:tcPr>
            <w:tcW w:w="5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9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位于河南省的嵩山少林寺因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瓷器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而名扬海内外。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9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left"/>
              <w:textAlignment w:val="auto"/>
              <w:rPr>
                <w:rFonts w:hint="default" w:ascii="楷体" w:hAnsi="楷体" w:eastAsia="楷体" w:cs="楷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√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>. 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cs="Arial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81280</wp:posOffset>
                  </wp:positionV>
                  <wp:extent cx="971550" cy="846455"/>
                  <wp:effectExtent l="0" t="0" r="0" b="10795"/>
                  <wp:wrapSquare wrapText="bothSides"/>
                  <wp:docPr id="8" name="图片 8" descr="VCG21e208b94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VCG21e208b943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3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eastAsia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图中的角色属于京剧的哪个行当？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生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default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末     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D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center"/>
              <w:textAlignment w:val="auto"/>
              <w:rPr>
                <w:rFonts w:hint="eastAsia" w:ascii="楷体" w:hAnsi="楷体" w:eastAsia="楷体" w:cs="楷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97790</wp:posOffset>
                  </wp:positionV>
                  <wp:extent cx="1228725" cy="819785"/>
                  <wp:effectExtent l="0" t="0" r="9525" b="18415"/>
                  <wp:wrapSquare wrapText="bothSides"/>
                  <wp:docPr id="10" name="图片 10" descr="23fa22d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3fa22d6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图中展示的是哪种中国传统运动项目？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射箭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踢毽子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抖空竹     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D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太极拳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28.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lang w:val="en-US" w:eastAsia="zh-CN"/>
              </w:rPr>
              <w:t xml:space="preserve">. </w:t>
            </w:r>
            <w:r>
              <w:rPr>
                <w:rFonts w:hint="eastAsia" w:eastAsia="楷体" w:cs="Times New Roman"/>
                <w:color w:val="FF0000"/>
                <w:sz w:val="24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8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题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：请选出正确答案。</w:t>
            </w:r>
          </w:p>
          <w:p>
            <w:pPr>
              <w:ind w:firstLine="480" w:firstLineChars="200"/>
              <w:jc w:val="left"/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Hans"/>
              </w:rPr>
              <w:t>《三国演义》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30  </w:t>
            </w:r>
            <w:r>
              <w:rPr>
                <w:rFonts w:hint="eastAsia" w:ascii="宋体" w:hAnsi="宋体" w:cs="宋体"/>
                <w:sz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u w:val="none"/>
                <w:lang w:eastAsia="zh-Hans"/>
              </w:rPr>
              <w:t>《西游记》</w:t>
            </w:r>
            <w:r>
              <w:rPr>
                <w:rFonts w:hint="eastAsia" w:ascii="宋体" w:hAnsi="宋体" w:cs="宋体"/>
                <w:sz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u w:val="none"/>
                <w:lang w:eastAsia="zh-Hans"/>
              </w:rPr>
              <w:t>《红楼梦》</w:t>
            </w:r>
            <w:r>
              <w:rPr>
                <w:rFonts w:hint="eastAsia" w:ascii="宋体" w:hAnsi="宋体" w:cs="宋体"/>
                <w:sz w:val="24"/>
                <w:u w:val="none"/>
                <w:lang w:val="en-US" w:eastAsia="zh-CN"/>
              </w:rPr>
              <w:t>合称“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3</w:t>
            </w:r>
            <w:r>
              <w:rPr>
                <w:rFonts w:hint="eastAsia" w:cs="Times New Roman"/>
                <w:sz w:val="24"/>
                <w:u w:val="singl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u w:val="none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其中，</w:t>
            </w:r>
            <w:r>
              <w:rPr>
                <w:rFonts w:hint="eastAsia" w:ascii="宋体" w:hAnsi="宋体" w:cs="宋体"/>
                <w:sz w:val="24"/>
                <w:u w:val="none"/>
                <w:lang w:eastAsia="zh-Hans"/>
              </w:rPr>
              <w:t>《西游记》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是中国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古代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3</w:t>
            </w:r>
            <w:r>
              <w:rPr>
                <w:rFonts w:hint="eastAsia" w:cs="Times New Roman"/>
                <w:sz w:val="24"/>
                <w:u w:val="singl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  <w:lang w:val="en-US" w:eastAsia="zh-Hans"/>
              </w:rPr>
              <w:t>小说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的经典之作，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讲述了唐僧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3</w:t>
            </w:r>
            <w:r>
              <w:rPr>
                <w:rFonts w:hint="eastAsia" w:cs="Times New Roman"/>
                <w:sz w:val="24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u w:val="none"/>
                <w:lang w:val="en-US" w:eastAsia="zh-CN"/>
              </w:rPr>
              <w:t>、猪八戒、沙僧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师徒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四人</w:t>
            </w:r>
            <w:r>
              <w:rPr>
                <w:rFonts w:hint="eastAsia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 w:cs="Times New Roman"/>
                <w:sz w:val="24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的故事。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《春秋》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《水浒传》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《西厢记》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D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《封神演义》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四书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四大传说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四库全书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D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四大名著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sz w:val="24"/>
                <w:lang w:eastAsia="zh-Hans"/>
              </w:rPr>
            </w:pPr>
          </w:p>
        </w:tc>
        <w:tc>
          <w:tcPr>
            <w:tcW w:w="7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武侠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历史</w:t>
            </w:r>
          </w:p>
          <w:p>
            <w:pPr>
              <w:jc w:val="left"/>
              <w:rPr>
                <w:rFonts w:hint="default" w:ascii="宋体" w:hAnsi="宋体" w:cs="宋体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爱情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D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神魔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sz w:val="24"/>
                <w:lang w:eastAsia="zh-Hans"/>
              </w:rPr>
            </w:pPr>
          </w:p>
        </w:tc>
        <w:tc>
          <w:tcPr>
            <w:tcW w:w="7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宋江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刘备</w:t>
            </w:r>
          </w:p>
          <w:p>
            <w:pPr>
              <w:jc w:val="left"/>
              <w:rPr>
                <w:rFonts w:hint="default" w:ascii="宋体" w:hAnsi="宋体" w:cs="宋体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二郎神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D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孙悟空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sz w:val="24"/>
                <w:lang w:eastAsia="zh-Hans"/>
              </w:rPr>
            </w:pPr>
          </w:p>
        </w:tc>
        <w:tc>
          <w:tcPr>
            <w:tcW w:w="7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西行取经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治理洪水</w:t>
            </w:r>
          </w:p>
          <w:p>
            <w:pPr>
              <w:jc w:val="left"/>
              <w:rPr>
                <w:rFonts w:hint="default" w:ascii="宋体" w:hAnsi="宋体" w:cs="宋体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进京赶考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D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梁山起义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4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lang w:val="en-US" w:eastAsia="zh-CN"/>
              </w:rPr>
              <w:t>答案：</w:t>
            </w:r>
            <w:r>
              <w:rPr>
                <w:rFonts w:hint="default" w:ascii="Times New Roman" w:hAnsi="Times New Roman" w:eastAsia="楷体" w:cs="Times New Roman"/>
                <w:color w:val="FF0000"/>
                <w:sz w:val="24"/>
                <w:lang w:val="en-US" w:eastAsia="zh-CN"/>
              </w:rPr>
              <w:t>30. B   31. D   32. D   33. D   34. A</w:t>
            </w:r>
          </w:p>
        </w:tc>
      </w:tr>
    </w:tbl>
    <w:p>
      <w:pPr>
        <w:rPr>
          <w:rFonts w:hint="default" w:ascii="Helvetica" w:hAnsi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B0EAB37-D425-4111-B0B3-DDB67B60EB3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4564B6-49BA-4F49-8054-EAE3183BD8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AD69E45-4422-42B0-87F0-C00B9ABE7B9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044D706-99F5-4D6C-9494-5A80BBEC2F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48639FD-66F8-4F8B-9AEB-6ADA8B8E3C8D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D8D7F3E1-4900-4E5D-A90B-821637AA50F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561BC"/>
    <w:multiLevelType w:val="singleLevel"/>
    <w:tmpl w:val="E55561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88BB72"/>
    <w:multiLevelType w:val="singleLevel"/>
    <w:tmpl w:val="0488BB72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54" w:leftChars="0" w:hanging="454" w:firstLineChars="0"/>
      </w:pPr>
      <w:rPr>
        <w:rFonts w:hint="default" w:ascii="Times New Roman" w:hAnsi="Times New Roman" w:cs="Times New Roman"/>
        <w:color w:val="auto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jZjYWY2YWFiYmVlZWY4MzVlODQ1MWU2NGFiOGYifQ=="/>
  </w:docVars>
  <w:rsids>
    <w:rsidRoot w:val="36FD1D0E"/>
    <w:rsid w:val="03617708"/>
    <w:rsid w:val="0DA410D3"/>
    <w:rsid w:val="12B51981"/>
    <w:rsid w:val="161E5E6C"/>
    <w:rsid w:val="181A14B2"/>
    <w:rsid w:val="2BC43604"/>
    <w:rsid w:val="36FD1D0E"/>
    <w:rsid w:val="3F3A2242"/>
    <w:rsid w:val="4A1470AD"/>
    <w:rsid w:val="61CA162B"/>
    <w:rsid w:val="68443987"/>
    <w:rsid w:val="6A161929"/>
    <w:rsid w:val="786F24EB"/>
    <w:rsid w:val="7B02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/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2922</Words>
  <Characters>3008</Characters>
  <Lines>0</Lines>
  <Paragraphs>0</Paragraphs>
  <TotalTime>0</TotalTime>
  <ScaleCrop>false</ScaleCrop>
  <LinksUpToDate>false</LinksUpToDate>
  <CharactersWithSpaces>3667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2023-04-13T06:05:00Z</dcterms:created>
  <dc:creator>贠彤</dc:creator>
  <cp:lastModifiedBy>贠彤</cp:lastModifiedBy>
  <dcterms:modified xsi:type="dcterms:W3CDTF">2024-03-13T02:49:52Z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ECF73D69C00643EBB276BA3C65A47FED_11</vt:lpwstr>
  </property>
</Properties>
</file>